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5922DD" w:rsidRDefault="005922DD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</w:p>
    <w:p w:rsidR="005922DD" w:rsidRPr="005922DD" w:rsidRDefault="005922DD" w:rsidP="005922DD">
      <w:pPr>
        <w:spacing w:after="0"/>
        <w:contextualSpacing/>
        <w:jc w:val="center"/>
        <w:rPr>
          <w:rFonts w:asciiTheme="minorHAnsi" w:hAnsiTheme="minorHAnsi" w:cs="Segoe UI"/>
          <w:b/>
          <w:sz w:val="28"/>
          <w:szCs w:val="28"/>
        </w:rPr>
      </w:pPr>
      <w:proofErr w:type="gramStart"/>
      <w:r w:rsidRPr="005922DD">
        <w:rPr>
          <w:rFonts w:asciiTheme="minorHAnsi" w:hAnsiTheme="minorHAnsi" w:cs="Segoe UI"/>
          <w:b/>
          <w:sz w:val="28"/>
          <w:szCs w:val="28"/>
        </w:rPr>
        <w:t>Подмосковный</w:t>
      </w:r>
      <w:proofErr w:type="gramEnd"/>
      <w:r w:rsidRPr="005922DD">
        <w:rPr>
          <w:rFonts w:asciiTheme="minorHAnsi" w:hAnsiTheme="minorHAnsi" w:cs="Segoe UI"/>
          <w:b/>
          <w:sz w:val="28"/>
          <w:szCs w:val="28"/>
        </w:rPr>
        <w:t xml:space="preserve"> Росреестр провел более </w:t>
      </w:r>
      <w:r w:rsidR="001403FB">
        <w:rPr>
          <w:rFonts w:asciiTheme="minorHAnsi" w:hAnsiTheme="minorHAnsi" w:cs="Segoe UI"/>
          <w:b/>
          <w:sz w:val="28"/>
          <w:szCs w:val="28"/>
        </w:rPr>
        <w:t>двух</w:t>
      </w:r>
      <w:bookmarkStart w:id="0" w:name="_GoBack"/>
      <w:bookmarkEnd w:id="0"/>
      <w:r w:rsidRPr="005922DD">
        <w:rPr>
          <w:rFonts w:asciiTheme="minorHAnsi" w:hAnsiTheme="minorHAnsi" w:cs="Segoe UI"/>
          <w:b/>
          <w:sz w:val="28"/>
          <w:szCs w:val="28"/>
        </w:rPr>
        <w:t xml:space="preserve"> тыс</w:t>
      </w:r>
      <w:r w:rsidR="001403FB">
        <w:rPr>
          <w:rFonts w:asciiTheme="minorHAnsi" w:hAnsiTheme="minorHAnsi" w:cs="Segoe UI"/>
          <w:b/>
          <w:sz w:val="28"/>
          <w:szCs w:val="28"/>
        </w:rPr>
        <w:t>яч</w:t>
      </w:r>
      <w:r w:rsidRPr="005922DD">
        <w:rPr>
          <w:rFonts w:asciiTheme="minorHAnsi" w:hAnsiTheme="minorHAnsi" w:cs="Segoe UI"/>
          <w:b/>
          <w:sz w:val="28"/>
          <w:szCs w:val="28"/>
        </w:rPr>
        <w:t xml:space="preserve"> проверок и обследований по фактам нарушения земельного законодательства</w:t>
      </w:r>
    </w:p>
    <w:p w:rsidR="005922DD" w:rsidRPr="005922DD" w:rsidRDefault="005922DD" w:rsidP="005922DD">
      <w:pPr>
        <w:spacing w:after="0"/>
        <w:contextualSpacing/>
        <w:jc w:val="right"/>
        <w:rPr>
          <w:rFonts w:asciiTheme="minorHAnsi" w:hAnsiTheme="minorHAnsi" w:cs="Segoe UI"/>
          <w:b/>
          <w:sz w:val="28"/>
          <w:szCs w:val="28"/>
        </w:rPr>
      </w:pPr>
    </w:p>
    <w:p w:rsidR="005922DD" w:rsidRPr="005922DD" w:rsidRDefault="005922DD" w:rsidP="005922DD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5922DD">
        <w:rPr>
          <w:rFonts w:ascii="Segoe UI" w:hAnsi="Segoe UI" w:cs="Segoe UI"/>
          <w:sz w:val="24"/>
          <w:szCs w:val="24"/>
        </w:rPr>
        <w:t xml:space="preserve">Сотрудники Управления Росреестра по Московской области (Управление) в рамках надзорной деятельности, направленной на пресечение противоправных действий и нарушений земельного законодательства, проводят на территории Московской области проверочные мероприятия и административные обследования. С начала года сотрудниками проведено 2039 проверок и обследований. </w:t>
      </w:r>
    </w:p>
    <w:p w:rsidR="005922DD" w:rsidRPr="005922DD" w:rsidRDefault="005922DD" w:rsidP="005922DD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5922DD">
        <w:rPr>
          <w:rFonts w:ascii="Segoe UI" w:hAnsi="Segoe UI" w:cs="Segoe UI"/>
          <w:sz w:val="24"/>
          <w:szCs w:val="24"/>
        </w:rPr>
        <w:t xml:space="preserve">Чаще всего выявляются факты самовольного захвата земельных участков и их использование не по целевому назначению. На нарушителей земельного законодательства накладываются штрафы. Большая часть денежных средств, взысканных с нарушителей, в дальнейшем поступает в местные бюджеты Подмосковья. </w:t>
      </w:r>
    </w:p>
    <w:p w:rsidR="005922DD" w:rsidRPr="005922DD" w:rsidRDefault="005922DD" w:rsidP="005922DD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5922DD">
        <w:rPr>
          <w:rFonts w:ascii="Segoe UI" w:hAnsi="Segoe UI" w:cs="Segoe UI"/>
          <w:sz w:val="24"/>
          <w:szCs w:val="24"/>
        </w:rPr>
        <w:t xml:space="preserve">По результатам осуществления </w:t>
      </w:r>
      <w:r w:rsidR="00AA0AC2">
        <w:rPr>
          <w:rFonts w:ascii="Segoe UI" w:hAnsi="Segoe UI" w:cs="Segoe UI"/>
          <w:sz w:val="24"/>
          <w:szCs w:val="24"/>
        </w:rPr>
        <w:t>территориальными</w:t>
      </w:r>
      <w:r w:rsidRPr="005922DD">
        <w:rPr>
          <w:rFonts w:ascii="Segoe UI" w:hAnsi="Segoe UI" w:cs="Segoe UI"/>
          <w:sz w:val="24"/>
          <w:szCs w:val="24"/>
        </w:rPr>
        <w:t xml:space="preserve"> отделами Управления земельного надзора формируется рейтинг эффективности.</w:t>
      </w:r>
    </w:p>
    <w:p w:rsidR="005922DD" w:rsidRPr="005922DD" w:rsidRDefault="005922DD" w:rsidP="005922DD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5922DD">
        <w:rPr>
          <w:rFonts w:ascii="Segoe UI" w:hAnsi="Segoe UI" w:cs="Segoe UI"/>
          <w:sz w:val="24"/>
          <w:szCs w:val="24"/>
        </w:rPr>
        <w:t>С начала года больше всего проверок проведено сотрудниками Межмуниципального отдела по городу Жуковский и Раменскому району – 95. Наибольшее количество административных обследований провел Щелковский отдел - 344. Этот же отдел лидирует по числу выявленных нарушений земельного законодательства. С начала года зафиксировано 388 нарушений земельного законодательства на те</w:t>
      </w:r>
      <w:r w:rsidR="00270A51">
        <w:rPr>
          <w:rFonts w:ascii="Segoe UI" w:hAnsi="Segoe UI" w:cs="Segoe UI"/>
          <w:sz w:val="24"/>
          <w:szCs w:val="24"/>
        </w:rPr>
        <w:t>рритории Щелковского района.</w:t>
      </w:r>
    </w:p>
    <w:p w:rsidR="005922DD" w:rsidRDefault="005922DD" w:rsidP="005922DD">
      <w:pPr>
        <w:spacing w:after="0"/>
        <w:ind w:firstLine="567"/>
        <w:contextualSpacing/>
        <w:jc w:val="both"/>
        <w:rPr>
          <w:rFonts w:asciiTheme="minorHAnsi" w:hAnsiTheme="minorHAnsi" w:cs="Segoe UI"/>
          <w:b/>
          <w:sz w:val="28"/>
          <w:szCs w:val="28"/>
        </w:rPr>
      </w:pPr>
      <w:r w:rsidRPr="005922DD">
        <w:rPr>
          <w:rFonts w:ascii="Segoe UI" w:hAnsi="Segoe UI" w:cs="Segoe UI"/>
          <w:sz w:val="24"/>
          <w:szCs w:val="24"/>
        </w:rPr>
        <w:t xml:space="preserve">В тоже время больше всего штрафов на нарушителей из числа физических и юридических лиц наложено сотрудниками Межмуниципального отдела по Подольскому и Чеховскому районам – более чем на 3,3 </w:t>
      </w:r>
      <w:proofErr w:type="gramStart"/>
      <w:r w:rsidRPr="005922DD">
        <w:rPr>
          <w:rFonts w:ascii="Segoe UI" w:hAnsi="Segoe UI" w:cs="Segoe UI"/>
          <w:sz w:val="24"/>
          <w:szCs w:val="24"/>
        </w:rPr>
        <w:t>млн</w:t>
      </w:r>
      <w:proofErr w:type="gramEnd"/>
      <w:r w:rsidRPr="005922DD">
        <w:rPr>
          <w:rFonts w:ascii="Segoe UI" w:hAnsi="Segoe UI" w:cs="Segoe UI"/>
          <w:sz w:val="24"/>
          <w:szCs w:val="24"/>
        </w:rPr>
        <w:t xml:space="preserve"> рублей. Больше всего взыскано денежных средств по результатам работы сотрудников Межмуниципального отдела по Воскресенскому, Коломенскому и Луховицкому районам – 2,9 </w:t>
      </w:r>
      <w:proofErr w:type="gramStart"/>
      <w:r w:rsidRPr="005922DD">
        <w:rPr>
          <w:rFonts w:ascii="Segoe UI" w:hAnsi="Segoe UI" w:cs="Segoe UI"/>
          <w:sz w:val="24"/>
          <w:szCs w:val="24"/>
        </w:rPr>
        <w:t>млн</w:t>
      </w:r>
      <w:proofErr w:type="gramEnd"/>
      <w:r w:rsidRPr="005922DD">
        <w:rPr>
          <w:rFonts w:ascii="Segoe UI" w:hAnsi="Segoe UI" w:cs="Segoe UI"/>
          <w:sz w:val="24"/>
          <w:szCs w:val="24"/>
        </w:rPr>
        <w:t xml:space="preserve"> рублей.</w:t>
      </w:r>
    </w:p>
    <w:p w:rsidR="005922DD" w:rsidRDefault="005922DD" w:rsidP="005922DD">
      <w:pPr>
        <w:spacing w:after="0"/>
        <w:ind w:firstLine="567"/>
        <w:contextualSpacing/>
        <w:jc w:val="both"/>
        <w:rPr>
          <w:rFonts w:asciiTheme="minorHAnsi" w:hAnsiTheme="minorHAnsi" w:cs="Segoe UI"/>
          <w:b/>
          <w:sz w:val="28"/>
          <w:szCs w:val="28"/>
        </w:rPr>
      </w:pPr>
    </w:p>
    <w:p w:rsidR="005922DD" w:rsidRDefault="005922DD" w:rsidP="005922DD">
      <w:pPr>
        <w:spacing w:after="0"/>
        <w:ind w:firstLine="567"/>
        <w:contextualSpacing/>
        <w:jc w:val="both"/>
        <w:rPr>
          <w:rFonts w:asciiTheme="minorHAnsi" w:hAnsiTheme="minorHAnsi" w:cs="Segoe UI"/>
          <w:b/>
          <w:sz w:val="28"/>
          <w:szCs w:val="28"/>
        </w:rPr>
      </w:pPr>
    </w:p>
    <w:p w:rsidR="005922DD" w:rsidRDefault="005922DD" w:rsidP="005922DD">
      <w:pPr>
        <w:spacing w:after="0"/>
        <w:ind w:firstLine="567"/>
        <w:contextualSpacing/>
        <w:jc w:val="both"/>
        <w:rPr>
          <w:rFonts w:asciiTheme="minorHAnsi" w:hAnsiTheme="minorHAnsi" w:cs="Segoe UI"/>
          <w:b/>
          <w:sz w:val="28"/>
          <w:szCs w:val="28"/>
        </w:rPr>
      </w:pPr>
    </w:p>
    <w:p w:rsidR="00AD65BC" w:rsidRPr="00111953" w:rsidRDefault="00AD65BC" w:rsidP="005922DD">
      <w:pPr>
        <w:spacing w:after="0"/>
        <w:ind w:firstLine="3969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1403FB" w:rsidP="005922DD">
      <w:pPr>
        <w:spacing w:after="0"/>
        <w:ind w:firstLine="3969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5922DD">
      <w:pPr>
        <w:spacing w:after="0"/>
        <w:ind w:firstLine="3969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5922DD">
      <w:pPr>
        <w:spacing w:after="0"/>
        <w:ind w:firstLine="3969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B0747D">
      <w:pgSz w:w="12240" w:h="15840"/>
      <w:pgMar w:top="851" w:right="567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3B08"/>
    <w:rsid w:val="000270F0"/>
    <w:rsid w:val="0003728D"/>
    <w:rsid w:val="00037A62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C309F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44E"/>
    <w:rsid w:val="00133E99"/>
    <w:rsid w:val="00135697"/>
    <w:rsid w:val="001358D8"/>
    <w:rsid w:val="001403FB"/>
    <w:rsid w:val="0014206F"/>
    <w:rsid w:val="001429E7"/>
    <w:rsid w:val="00145B0D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C385C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40F1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57C12"/>
    <w:rsid w:val="00267C5E"/>
    <w:rsid w:val="00270A51"/>
    <w:rsid w:val="00270E35"/>
    <w:rsid w:val="002777F1"/>
    <w:rsid w:val="0028210F"/>
    <w:rsid w:val="00294218"/>
    <w:rsid w:val="002952D5"/>
    <w:rsid w:val="00297FA4"/>
    <w:rsid w:val="002A0844"/>
    <w:rsid w:val="002A4B20"/>
    <w:rsid w:val="002A7A00"/>
    <w:rsid w:val="002C204A"/>
    <w:rsid w:val="002C67AF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0D00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4013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64672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2A2E"/>
    <w:rsid w:val="004961C0"/>
    <w:rsid w:val="004A2221"/>
    <w:rsid w:val="004A271C"/>
    <w:rsid w:val="004A49AB"/>
    <w:rsid w:val="004A6506"/>
    <w:rsid w:val="004B1BA4"/>
    <w:rsid w:val="004B4EAD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4F0F1B"/>
    <w:rsid w:val="00500410"/>
    <w:rsid w:val="005028CB"/>
    <w:rsid w:val="00512FAA"/>
    <w:rsid w:val="00515A4C"/>
    <w:rsid w:val="00517C6D"/>
    <w:rsid w:val="005244C6"/>
    <w:rsid w:val="005261BA"/>
    <w:rsid w:val="005265F7"/>
    <w:rsid w:val="005300B8"/>
    <w:rsid w:val="00530185"/>
    <w:rsid w:val="005322A7"/>
    <w:rsid w:val="00535990"/>
    <w:rsid w:val="005427A6"/>
    <w:rsid w:val="00570C8E"/>
    <w:rsid w:val="005712EE"/>
    <w:rsid w:val="00572293"/>
    <w:rsid w:val="00575588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2DD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4CC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02ED"/>
    <w:rsid w:val="00691C74"/>
    <w:rsid w:val="00694FCF"/>
    <w:rsid w:val="006975A0"/>
    <w:rsid w:val="006A6B4C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25A05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3978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3EFA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0AC2"/>
    <w:rsid w:val="00AA2637"/>
    <w:rsid w:val="00AA4AD3"/>
    <w:rsid w:val="00AB1378"/>
    <w:rsid w:val="00AB1F4B"/>
    <w:rsid w:val="00AC79F6"/>
    <w:rsid w:val="00AD5FD1"/>
    <w:rsid w:val="00AD65BC"/>
    <w:rsid w:val="00AE0F09"/>
    <w:rsid w:val="00AE201D"/>
    <w:rsid w:val="00AE3BF0"/>
    <w:rsid w:val="00AF3916"/>
    <w:rsid w:val="00AF3C42"/>
    <w:rsid w:val="00AF52FB"/>
    <w:rsid w:val="00B020DE"/>
    <w:rsid w:val="00B042B6"/>
    <w:rsid w:val="00B06EEA"/>
    <w:rsid w:val="00B0747D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60D9"/>
    <w:rsid w:val="00BF1CB7"/>
    <w:rsid w:val="00C0237A"/>
    <w:rsid w:val="00C040F9"/>
    <w:rsid w:val="00C0760A"/>
    <w:rsid w:val="00C12123"/>
    <w:rsid w:val="00C251AC"/>
    <w:rsid w:val="00C31206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1014"/>
    <w:rsid w:val="00C64466"/>
    <w:rsid w:val="00C661F3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146"/>
    <w:rsid w:val="00CE7DB2"/>
    <w:rsid w:val="00CE7E43"/>
    <w:rsid w:val="00CF36DA"/>
    <w:rsid w:val="00CF5F48"/>
    <w:rsid w:val="00CF609F"/>
    <w:rsid w:val="00D00994"/>
    <w:rsid w:val="00D00F7C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B5683"/>
    <w:rsid w:val="00DC63AB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4D9B"/>
    <w:rsid w:val="00E551A3"/>
    <w:rsid w:val="00E55524"/>
    <w:rsid w:val="00E57CBC"/>
    <w:rsid w:val="00E57F90"/>
    <w:rsid w:val="00E6341B"/>
    <w:rsid w:val="00E65650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3953"/>
    <w:rsid w:val="00FB78EC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E541F-C4F7-4160-BBE8-738261AE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1995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6</cp:revision>
  <cp:lastPrinted>2018-06-08T12:54:00Z</cp:lastPrinted>
  <dcterms:created xsi:type="dcterms:W3CDTF">2018-06-08T13:04:00Z</dcterms:created>
  <dcterms:modified xsi:type="dcterms:W3CDTF">2018-06-14T08:17:00Z</dcterms:modified>
</cp:coreProperties>
</file>